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A2EE" w14:textId="77777777" w:rsidR="00106DD9" w:rsidRDefault="00106DD9" w:rsidP="00106FB9">
      <w:pPr>
        <w:jc w:val="center"/>
        <w:rPr>
          <w:rFonts w:ascii="Arial" w:hAnsi="Arial" w:cs="Arial"/>
          <w:b/>
        </w:rPr>
      </w:pPr>
    </w:p>
    <w:p w14:paraId="66B76C97" w14:textId="77777777" w:rsidR="00106DD9" w:rsidRDefault="005C06F3" w:rsidP="00106FB9">
      <w:pPr>
        <w:jc w:val="center"/>
        <w:rPr>
          <w:rFonts w:ascii="Arial" w:hAnsi="Arial" w:cs="Arial"/>
          <w:b/>
        </w:rPr>
      </w:pPr>
      <w:r w:rsidRPr="005C06F3">
        <w:rPr>
          <w:rFonts w:ascii="Arial" w:hAnsi="Arial" w:cs="Arial"/>
          <w:b/>
        </w:rPr>
        <w:t>Role</w:t>
      </w:r>
      <w:r w:rsidR="00106FB9" w:rsidRPr="005C06F3">
        <w:rPr>
          <w:rFonts w:ascii="Arial" w:hAnsi="Arial" w:cs="Arial"/>
          <w:b/>
        </w:rPr>
        <w:t xml:space="preserve"> description </w:t>
      </w:r>
      <w:r w:rsidR="00106DD9">
        <w:rPr>
          <w:rFonts w:ascii="Arial" w:hAnsi="Arial" w:cs="Arial"/>
          <w:b/>
        </w:rPr>
        <w:t>&amp; Person specification</w:t>
      </w:r>
    </w:p>
    <w:p w14:paraId="6DF320DB" w14:textId="313F5BF4" w:rsidR="00106FB9" w:rsidRDefault="00106FB9" w:rsidP="00106FB9">
      <w:pPr>
        <w:jc w:val="center"/>
        <w:rPr>
          <w:rFonts w:ascii="Arial" w:hAnsi="Arial" w:cs="Arial"/>
          <w:b/>
        </w:rPr>
      </w:pPr>
      <w:r w:rsidRPr="005C06F3">
        <w:rPr>
          <w:rFonts w:ascii="Arial" w:hAnsi="Arial" w:cs="Arial"/>
          <w:b/>
        </w:rPr>
        <w:t xml:space="preserve">for </w:t>
      </w:r>
      <w:r w:rsidR="00FB136C">
        <w:rPr>
          <w:rFonts w:ascii="Arial" w:hAnsi="Arial" w:cs="Arial"/>
          <w:b/>
        </w:rPr>
        <w:t>FPHC Accreditation Lead</w:t>
      </w:r>
    </w:p>
    <w:p w14:paraId="6DDF28AB" w14:textId="77777777" w:rsidR="00846AA1" w:rsidRDefault="00846AA1" w:rsidP="00106FB9">
      <w:pPr>
        <w:jc w:val="center"/>
        <w:rPr>
          <w:rFonts w:ascii="Arial" w:hAnsi="Arial" w:cs="Arial"/>
          <w:b/>
        </w:rPr>
      </w:pPr>
    </w:p>
    <w:p w14:paraId="3ADE18E7" w14:textId="69DD39F0" w:rsidR="00846AA1" w:rsidRPr="00846AA1" w:rsidRDefault="00846AA1" w:rsidP="00846AA1">
      <w:pPr>
        <w:ind w:right="-815"/>
        <w:jc w:val="both"/>
        <w:rPr>
          <w:rFonts w:ascii="Arial" w:hAnsi="Arial" w:cs="Arial"/>
        </w:rPr>
      </w:pPr>
      <w:r w:rsidRPr="00846AA1">
        <w:rPr>
          <w:rFonts w:ascii="Arial" w:hAnsi="Arial" w:cs="Arial"/>
        </w:rPr>
        <w:t xml:space="preserve">The </w:t>
      </w:r>
      <w:proofErr w:type="gramStart"/>
      <w:r w:rsidRPr="00846AA1">
        <w:rPr>
          <w:rFonts w:ascii="Arial" w:hAnsi="Arial" w:cs="Arial"/>
        </w:rPr>
        <w:t>Faculty</w:t>
      </w:r>
      <w:proofErr w:type="gramEnd"/>
      <w:r w:rsidRPr="00846AA1">
        <w:rPr>
          <w:rFonts w:ascii="Arial" w:hAnsi="Arial" w:cs="Arial"/>
        </w:rPr>
        <w:t xml:space="preserve"> is seeking an Accreditation Lead to support the ongoing development and management of the Faculty Accreditation process. Please note that this position is voluntary therefore unpaid as are all FPHC Committee/Board roles, however we will reimburse your travel expenses in accordance with RCSEd policy.</w:t>
      </w:r>
    </w:p>
    <w:tbl>
      <w:tblPr>
        <w:tblW w:w="9860" w:type="dxa"/>
        <w:tblLook w:val="0600" w:firstRow="0" w:lastRow="0" w:firstColumn="0" w:lastColumn="0" w:noHBand="1" w:noVBand="1"/>
      </w:tblPr>
      <w:tblGrid>
        <w:gridCol w:w="9860"/>
      </w:tblGrid>
      <w:tr w:rsidR="00106FB9" w:rsidRPr="005C06F3" w14:paraId="76AA4201" w14:textId="77777777" w:rsidTr="00846AA1">
        <w:tc>
          <w:tcPr>
            <w:tcW w:w="9860" w:type="dxa"/>
          </w:tcPr>
          <w:p w14:paraId="23405930" w14:textId="77777777" w:rsidR="00106FB9" w:rsidRPr="005C06F3" w:rsidRDefault="00106FB9" w:rsidP="000F0152">
            <w:pPr>
              <w:rPr>
                <w:rFonts w:ascii="Arial" w:hAnsi="Arial" w:cs="Arial"/>
                <w:b/>
              </w:rPr>
            </w:pPr>
          </w:p>
        </w:tc>
      </w:tr>
      <w:tr w:rsidR="00106FB9" w:rsidRPr="005C06F3" w14:paraId="11090B30" w14:textId="77777777" w:rsidTr="00846AA1">
        <w:tc>
          <w:tcPr>
            <w:tcW w:w="9860" w:type="dxa"/>
          </w:tcPr>
          <w:p w14:paraId="7CB309B6" w14:textId="77777777" w:rsidR="00106FB9" w:rsidRPr="005C06F3" w:rsidRDefault="00106FB9" w:rsidP="000F0152">
            <w:pPr>
              <w:rPr>
                <w:rFonts w:ascii="Arial" w:hAnsi="Arial" w:cs="Arial"/>
                <w: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084"/>
              <w:gridCol w:w="6550"/>
            </w:tblGrid>
            <w:tr w:rsidR="00106FB9" w:rsidRPr="005C06F3" w14:paraId="49454C51" w14:textId="77777777" w:rsidTr="00A42DD5">
              <w:tc>
                <w:tcPr>
                  <w:tcW w:w="3084" w:type="dxa"/>
                  <w:shd w:val="clear" w:color="auto" w:fill="8DB3E2" w:themeFill="text2" w:themeFillTint="66"/>
                  <w:vAlign w:val="center"/>
                </w:tcPr>
                <w:p w14:paraId="7B8873F0" w14:textId="77777777" w:rsidR="00106FB9" w:rsidRPr="00A42DD5" w:rsidRDefault="00106FB9" w:rsidP="000F0152">
                  <w:pPr>
                    <w:rPr>
                      <w:rFonts w:ascii="Arial" w:hAnsi="Arial" w:cs="Arial"/>
                      <w:b/>
                    </w:rPr>
                  </w:pPr>
                  <w:r w:rsidRPr="00A42DD5">
                    <w:rPr>
                      <w:rFonts w:ascii="Arial" w:hAnsi="Arial" w:cs="Arial"/>
                      <w:b/>
                    </w:rPr>
                    <w:t>Job title</w:t>
                  </w:r>
                </w:p>
              </w:tc>
              <w:tc>
                <w:tcPr>
                  <w:tcW w:w="6550" w:type="dxa"/>
                  <w:vAlign w:val="center"/>
                </w:tcPr>
                <w:p w14:paraId="3CD4C2E3" w14:textId="7EEE3387" w:rsidR="00106FB9" w:rsidRPr="005C06F3" w:rsidRDefault="00FB136C">
                  <w:pPr>
                    <w:rPr>
                      <w:rFonts w:ascii="Arial" w:hAnsi="Arial" w:cs="Arial"/>
                      <w:b/>
                    </w:rPr>
                  </w:pPr>
                  <w:r>
                    <w:rPr>
                      <w:rFonts w:ascii="Arial" w:hAnsi="Arial" w:cs="Arial"/>
                      <w:b/>
                    </w:rPr>
                    <w:t>Faculty of Pre-Hospital Care Accreditation Lead</w:t>
                  </w:r>
                </w:p>
              </w:tc>
            </w:tr>
            <w:tr w:rsidR="00106FB9" w:rsidRPr="005C06F3" w14:paraId="521CC4AF" w14:textId="77777777" w:rsidTr="00A42DD5">
              <w:tc>
                <w:tcPr>
                  <w:tcW w:w="3084" w:type="dxa"/>
                  <w:shd w:val="clear" w:color="auto" w:fill="8DB3E2" w:themeFill="text2" w:themeFillTint="66"/>
                  <w:vAlign w:val="center"/>
                </w:tcPr>
                <w:p w14:paraId="028D8EB4" w14:textId="77777777" w:rsidR="00106FB9" w:rsidRPr="00A42DD5" w:rsidRDefault="00106FB9" w:rsidP="000F0152">
                  <w:pPr>
                    <w:rPr>
                      <w:rFonts w:ascii="Arial" w:hAnsi="Arial" w:cs="Arial"/>
                      <w:b/>
                    </w:rPr>
                  </w:pPr>
                  <w:r w:rsidRPr="00A42DD5">
                    <w:rPr>
                      <w:rFonts w:ascii="Arial" w:hAnsi="Arial" w:cs="Arial"/>
                      <w:b/>
                    </w:rPr>
                    <w:t>Reports to</w:t>
                  </w:r>
                </w:p>
              </w:tc>
              <w:tc>
                <w:tcPr>
                  <w:tcW w:w="6550" w:type="dxa"/>
                  <w:vAlign w:val="center"/>
                </w:tcPr>
                <w:p w14:paraId="0BA8499D" w14:textId="281BEF85" w:rsidR="00106FB9" w:rsidRPr="005C06F3" w:rsidRDefault="00FB136C" w:rsidP="000F0152">
                  <w:pPr>
                    <w:rPr>
                      <w:rFonts w:ascii="Arial" w:hAnsi="Arial" w:cs="Arial"/>
                    </w:rPr>
                  </w:pPr>
                  <w:r>
                    <w:rPr>
                      <w:rFonts w:ascii="Arial" w:hAnsi="Arial" w:cs="Arial"/>
                    </w:rPr>
                    <w:t>FPHC Executive Committee</w:t>
                  </w:r>
                </w:p>
              </w:tc>
            </w:tr>
            <w:tr w:rsidR="00106FB9" w:rsidRPr="005C06F3" w14:paraId="778D0A64" w14:textId="77777777" w:rsidTr="00A42DD5">
              <w:trPr>
                <w:trHeight w:val="70"/>
              </w:trPr>
              <w:tc>
                <w:tcPr>
                  <w:tcW w:w="3084" w:type="dxa"/>
                  <w:shd w:val="clear" w:color="auto" w:fill="8DB3E2" w:themeFill="text2" w:themeFillTint="66"/>
                  <w:vAlign w:val="center"/>
                </w:tcPr>
                <w:p w14:paraId="34B24455" w14:textId="3F151A7B" w:rsidR="00106FB9" w:rsidRPr="00A42DD5" w:rsidRDefault="000F0152" w:rsidP="000F0152">
                  <w:pPr>
                    <w:rPr>
                      <w:rFonts w:ascii="Arial" w:hAnsi="Arial" w:cs="Arial"/>
                      <w:b/>
                    </w:rPr>
                  </w:pPr>
                  <w:r w:rsidRPr="00A42DD5">
                    <w:rPr>
                      <w:rFonts w:ascii="Arial" w:hAnsi="Arial" w:cs="Arial"/>
                      <w:b/>
                    </w:rPr>
                    <w:t xml:space="preserve">Time </w:t>
                  </w:r>
                  <w:r w:rsidR="00F525DA" w:rsidRPr="00A42DD5">
                    <w:rPr>
                      <w:rFonts w:ascii="Arial" w:hAnsi="Arial" w:cs="Arial"/>
                      <w:b/>
                    </w:rPr>
                    <w:t>commitment</w:t>
                  </w:r>
                </w:p>
              </w:tc>
              <w:tc>
                <w:tcPr>
                  <w:tcW w:w="6550" w:type="dxa"/>
                  <w:vAlign w:val="center"/>
                </w:tcPr>
                <w:p w14:paraId="5885C127" w14:textId="3E5E9E78" w:rsidR="00F32735" w:rsidRPr="005C06F3" w:rsidRDefault="00FB136C" w:rsidP="006F117D">
                  <w:pPr>
                    <w:rPr>
                      <w:rFonts w:ascii="Arial" w:hAnsi="Arial" w:cs="Arial"/>
                    </w:rPr>
                  </w:pPr>
                  <w:r>
                    <w:rPr>
                      <w:rFonts w:ascii="Arial" w:hAnsi="Arial" w:cs="Arial"/>
                    </w:rPr>
                    <w:t xml:space="preserve">Commitment to panel and review meetings </w:t>
                  </w:r>
                  <w:r w:rsidR="00106DD9">
                    <w:rPr>
                      <w:rFonts w:ascii="Arial" w:hAnsi="Arial" w:cs="Arial"/>
                    </w:rPr>
                    <w:t xml:space="preserve">totalling to </w:t>
                  </w:r>
                  <w:r>
                    <w:rPr>
                      <w:rFonts w:ascii="Arial" w:hAnsi="Arial" w:cs="Arial"/>
                    </w:rPr>
                    <w:t>approx. 4 days per year</w:t>
                  </w:r>
                  <w:r w:rsidR="00203151">
                    <w:rPr>
                      <w:rFonts w:ascii="Arial" w:hAnsi="Arial" w:cs="Arial"/>
                    </w:rPr>
                    <w:t xml:space="preserve"> and email activity to support this.</w:t>
                  </w:r>
                </w:p>
                <w:p w14:paraId="35F44879" w14:textId="77ABC9BA" w:rsidR="00106FB9" w:rsidRPr="005C06F3" w:rsidRDefault="00106FB9" w:rsidP="006F117D">
                  <w:pPr>
                    <w:rPr>
                      <w:rFonts w:ascii="Arial" w:hAnsi="Arial" w:cs="Arial"/>
                      <w:b/>
                    </w:rPr>
                  </w:pPr>
                </w:p>
              </w:tc>
            </w:tr>
          </w:tbl>
          <w:p w14:paraId="78D4A69F" w14:textId="55527CAC" w:rsidR="00106FB9" w:rsidRPr="005C06F3" w:rsidRDefault="00106FB9" w:rsidP="000F0152">
            <w:pPr>
              <w:rPr>
                <w:rFonts w:ascii="Arial" w:hAnsi="Arial" w:cs="Arial"/>
                <w:b/>
              </w:rPr>
            </w:pPr>
          </w:p>
        </w:tc>
      </w:tr>
      <w:tr w:rsidR="00106FB9" w:rsidRPr="005C06F3" w14:paraId="1AB1ACB5" w14:textId="77777777" w:rsidTr="00846AA1">
        <w:trPr>
          <w:trHeight w:val="375"/>
        </w:trPr>
        <w:tc>
          <w:tcPr>
            <w:tcW w:w="986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9634"/>
            </w:tblGrid>
            <w:tr w:rsidR="00106FB9" w:rsidRPr="005C06F3" w14:paraId="31D52E7C" w14:textId="77777777" w:rsidTr="00A42DD5">
              <w:tc>
                <w:tcPr>
                  <w:tcW w:w="9634" w:type="dxa"/>
                  <w:shd w:val="clear" w:color="auto" w:fill="8DB3E2" w:themeFill="text2" w:themeFillTint="66"/>
                </w:tcPr>
                <w:p w14:paraId="642009AC" w14:textId="77777777" w:rsidR="00106FB9" w:rsidRPr="00A42DD5" w:rsidRDefault="00106FB9" w:rsidP="000F0152">
                  <w:pPr>
                    <w:rPr>
                      <w:rFonts w:ascii="Arial" w:hAnsi="Arial" w:cs="Arial"/>
                      <w:b/>
                    </w:rPr>
                  </w:pPr>
                  <w:r w:rsidRPr="00A42DD5">
                    <w:rPr>
                      <w:rFonts w:ascii="Arial" w:hAnsi="Arial" w:cs="Arial"/>
                      <w:b/>
                    </w:rPr>
                    <w:t>Job summary</w:t>
                  </w:r>
                </w:p>
                <w:p w14:paraId="3C1FFA61" w14:textId="77777777" w:rsidR="00106FB9" w:rsidRPr="005C06F3" w:rsidRDefault="00106FB9" w:rsidP="000F0152">
                  <w:pPr>
                    <w:rPr>
                      <w:rFonts w:ascii="Arial" w:hAnsi="Arial" w:cs="Arial"/>
                      <w:color w:val="FFFFFF"/>
                    </w:rPr>
                  </w:pPr>
                  <w:r w:rsidRPr="00A42DD5">
                    <w:rPr>
                      <w:rFonts w:ascii="Arial" w:hAnsi="Arial" w:cs="Arial"/>
                    </w:rPr>
                    <w:t>(overview of role/remit)</w:t>
                  </w:r>
                </w:p>
              </w:tc>
            </w:tr>
            <w:tr w:rsidR="00106FB9" w:rsidRPr="005C06F3" w14:paraId="5729C8D4" w14:textId="77777777" w:rsidTr="00106DD9">
              <w:tc>
                <w:tcPr>
                  <w:tcW w:w="9634" w:type="dxa"/>
                </w:tcPr>
                <w:p w14:paraId="5CF5A78E" w14:textId="23FF8C12" w:rsidR="00106FB9" w:rsidRPr="005C06F3" w:rsidRDefault="00203151" w:rsidP="00203151">
                  <w:pPr>
                    <w:rPr>
                      <w:rFonts w:ascii="Arial" w:hAnsi="Arial" w:cs="Arial"/>
                      <w:b/>
                    </w:rPr>
                  </w:pPr>
                  <w:r>
                    <w:rPr>
                      <w:rFonts w:ascii="Arial" w:hAnsi="Arial" w:cs="Arial"/>
                    </w:rPr>
                    <w:t xml:space="preserve">Work with the FPHC office to respond to Level 8 applications and advise on suitability with reference to the regulations. To maintain these regulations and evolve them as required. To be available to advise both the FPHC office and individual members on the correct processes and outcomes. To organise </w:t>
                  </w:r>
                  <w:r w:rsidR="00106DD9">
                    <w:rPr>
                      <w:rFonts w:ascii="Arial" w:hAnsi="Arial" w:cs="Arial"/>
                    </w:rPr>
                    <w:t>accreditation</w:t>
                  </w:r>
                  <w:r>
                    <w:rPr>
                      <w:rFonts w:ascii="Arial" w:hAnsi="Arial" w:cs="Arial"/>
                    </w:rPr>
                    <w:t xml:space="preserve"> panel meetings as required – potentially 4 times per year – with a panel of at least 3 assessors as per our regulations.</w:t>
                  </w:r>
                </w:p>
              </w:tc>
            </w:tr>
          </w:tbl>
          <w:p w14:paraId="790A4979" w14:textId="77777777" w:rsidR="00106FB9" w:rsidRPr="005C06F3" w:rsidRDefault="00106FB9" w:rsidP="000F0152">
            <w:pPr>
              <w:rPr>
                <w:rFonts w:ascii="Arial" w:hAnsi="Arial" w:cs="Arial"/>
              </w:rPr>
            </w:pPr>
          </w:p>
        </w:tc>
      </w:tr>
      <w:tr w:rsidR="00106FB9" w:rsidRPr="005C06F3" w14:paraId="6F996559" w14:textId="77777777" w:rsidTr="00846AA1">
        <w:trPr>
          <w:trHeight w:val="525"/>
        </w:trPr>
        <w:tc>
          <w:tcPr>
            <w:tcW w:w="986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9634"/>
            </w:tblGrid>
            <w:tr w:rsidR="00106FB9" w:rsidRPr="005C06F3" w14:paraId="2509D7AE" w14:textId="77777777" w:rsidTr="00A42DD5">
              <w:tc>
                <w:tcPr>
                  <w:tcW w:w="9634" w:type="dxa"/>
                  <w:shd w:val="clear" w:color="auto" w:fill="8DB3E2" w:themeFill="text2" w:themeFillTint="66"/>
                </w:tcPr>
                <w:p w14:paraId="58AE8CD8" w14:textId="77777777" w:rsidR="00106FB9" w:rsidRPr="00A42DD5" w:rsidRDefault="00106FB9" w:rsidP="000F0152">
                  <w:pPr>
                    <w:rPr>
                      <w:rFonts w:ascii="Arial" w:hAnsi="Arial" w:cs="Arial"/>
                      <w:b/>
                    </w:rPr>
                  </w:pPr>
                  <w:r w:rsidRPr="00A42DD5">
                    <w:rPr>
                      <w:rFonts w:ascii="Arial" w:hAnsi="Arial" w:cs="Arial"/>
                      <w:b/>
                    </w:rPr>
                    <w:t>Main duties and responsibilities</w:t>
                  </w:r>
                </w:p>
                <w:p w14:paraId="3B5E204C" w14:textId="77777777" w:rsidR="00106FB9" w:rsidRPr="005C06F3" w:rsidRDefault="00106FB9" w:rsidP="000F0152">
                  <w:pPr>
                    <w:rPr>
                      <w:rFonts w:ascii="Arial" w:hAnsi="Arial" w:cs="Arial"/>
                      <w:b/>
                      <w:color w:val="FFFFFF"/>
                    </w:rPr>
                  </w:pPr>
                  <w:r w:rsidRPr="00A42DD5">
                    <w:rPr>
                      <w:rFonts w:ascii="Arial" w:hAnsi="Arial" w:cs="Arial"/>
                    </w:rPr>
                    <w:t>(bullet points providing detail of responsibilities)</w:t>
                  </w:r>
                </w:p>
              </w:tc>
            </w:tr>
            <w:tr w:rsidR="00106FB9" w:rsidRPr="005C06F3" w14:paraId="10B78C87" w14:textId="77777777" w:rsidTr="00106DD9">
              <w:tc>
                <w:tcPr>
                  <w:tcW w:w="9634" w:type="dxa"/>
                </w:tcPr>
                <w:p w14:paraId="07DCE460" w14:textId="0B32375B" w:rsidR="003F0C02" w:rsidRPr="003F0C02" w:rsidRDefault="00E90ABF" w:rsidP="008C45F5">
                  <w:pPr>
                    <w:widowControl w:val="0"/>
                    <w:autoSpaceDE w:val="0"/>
                    <w:autoSpaceDN w:val="0"/>
                    <w:adjustRightInd w:val="0"/>
                    <w:spacing w:after="240" w:line="360" w:lineRule="atLeast"/>
                    <w:rPr>
                      <w:rFonts w:ascii="Arial" w:hAnsi="Arial" w:cs="Arial"/>
                    </w:rPr>
                  </w:pPr>
                  <w:r>
                    <w:rPr>
                      <w:rFonts w:ascii="Arial" w:hAnsi="Arial" w:cs="Arial"/>
                    </w:rPr>
                    <w:t>To review and manage</w:t>
                  </w:r>
                  <w:r w:rsidR="003F0C02" w:rsidRPr="003F0C02">
                    <w:rPr>
                      <w:rFonts w:ascii="Arial" w:hAnsi="Arial" w:cs="Arial"/>
                    </w:rPr>
                    <w:t xml:space="preserve">, with support from the FPHC office, applications for: </w:t>
                  </w:r>
                </w:p>
                <w:p w14:paraId="60616B08" w14:textId="3D35E073" w:rsidR="003F0C02" w:rsidRPr="003F0C02" w:rsidRDefault="003F0C02" w:rsidP="008C45F5">
                  <w:pPr>
                    <w:widowControl w:val="0"/>
                    <w:autoSpaceDE w:val="0"/>
                    <w:autoSpaceDN w:val="0"/>
                    <w:adjustRightInd w:val="0"/>
                    <w:spacing w:after="240" w:line="360" w:lineRule="atLeast"/>
                    <w:rPr>
                      <w:rFonts w:ascii="Arial" w:hAnsi="Arial" w:cs="Arial"/>
                    </w:rPr>
                  </w:pPr>
                  <w:r w:rsidRPr="003F0C02">
                    <w:rPr>
                      <w:rFonts w:ascii="Arial" w:hAnsi="Arial" w:cs="Arial"/>
                    </w:rPr>
                    <w:t>Faculty Accreditation</w:t>
                  </w:r>
                  <w:r w:rsidR="00106DD9">
                    <w:rPr>
                      <w:rFonts w:ascii="Arial" w:hAnsi="Arial" w:cs="Arial"/>
                    </w:rPr>
                    <w:t>.</w:t>
                  </w:r>
                </w:p>
                <w:p w14:paraId="04592AF7" w14:textId="7063A2A8" w:rsidR="003F0C02" w:rsidRPr="004B6ADE" w:rsidRDefault="003F0C02" w:rsidP="004B6ADE">
                  <w:pPr>
                    <w:pStyle w:val="ListParagraph"/>
                    <w:widowControl w:val="0"/>
                    <w:numPr>
                      <w:ilvl w:val="0"/>
                      <w:numId w:val="2"/>
                    </w:numPr>
                    <w:autoSpaceDE w:val="0"/>
                    <w:autoSpaceDN w:val="0"/>
                    <w:adjustRightInd w:val="0"/>
                    <w:spacing w:after="240" w:line="360" w:lineRule="atLeast"/>
                    <w:rPr>
                      <w:rFonts w:ascii="Arial" w:hAnsi="Arial" w:cs="Arial"/>
                    </w:rPr>
                  </w:pPr>
                  <w:r w:rsidRPr="004B6ADE">
                    <w:rPr>
                      <w:rFonts w:ascii="Arial" w:hAnsi="Arial" w:cs="Arial"/>
                    </w:rPr>
                    <w:t>in accordance with the regulations.</w:t>
                  </w:r>
                </w:p>
                <w:p w14:paraId="31339FEE" w14:textId="77777777" w:rsidR="003F0C02" w:rsidRPr="004B6ADE" w:rsidRDefault="003F0C02" w:rsidP="004B6ADE">
                  <w:pPr>
                    <w:pStyle w:val="ListParagraph"/>
                    <w:widowControl w:val="0"/>
                    <w:numPr>
                      <w:ilvl w:val="0"/>
                      <w:numId w:val="2"/>
                    </w:numPr>
                    <w:autoSpaceDE w:val="0"/>
                    <w:autoSpaceDN w:val="0"/>
                    <w:adjustRightInd w:val="0"/>
                    <w:spacing w:after="240" w:line="360" w:lineRule="atLeast"/>
                    <w:rPr>
                      <w:rFonts w:ascii="Arial" w:hAnsi="Arial" w:cs="Arial"/>
                    </w:rPr>
                  </w:pPr>
                  <w:r w:rsidRPr="004B6ADE">
                    <w:rPr>
                      <w:rFonts w:ascii="Arial" w:hAnsi="Arial" w:cs="Arial"/>
                    </w:rPr>
                    <w:t>To support panel and review meetings.</w:t>
                  </w:r>
                </w:p>
                <w:p w14:paraId="59E96EAF" w14:textId="77777777" w:rsidR="003F0C02" w:rsidRPr="004B6ADE" w:rsidRDefault="003F0C02" w:rsidP="004B6ADE">
                  <w:pPr>
                    <w:pStyle w:val="ListParagraph"/>
                    <w:widowControl w:val="0"/>
                    <w:numPr>
                      <w:ilvl w:val="0"/>
                      <w:numId w:val="2"/>
                    </w:numPr>
                    <w:autoSpaceDE w:val="0"/>
                    <w:autoSpaceDN w:val="0"/>
                    <w:adjustRightInd w:val="0"/>
                    <w:spacing w:after="240" w:line="360" w:lineRule="atLeast"/>
                    <w:rPr>
                      <w:rFonts w:ascii="Arial" w:hAnsi="Arial" w:cs="Arial"/>
                    </w:rPr>
                  </w:pPr>
                  <w:r w:rsidRPr="004B6ADE">
                    <w:rPr>
                      <w:rFonts w:ascii="Arial" w:hAnsi="Arial" w:cs="Arial"/>
                    </w:rPr>
                    <w:t xml:space="preserve">To provide reports to the FPHC Executive.  </w:t>
                  </w:r>
                </w:p>
                <w:p w14:paraId="280631F7" w14:textId="1DAD50EE" w:rsidR="003F0C02" w:rsidRPr="004B6ADE" w:rsidRDefault="003F0C02" w:rsidP="004B6ADE">
                  <w:pPr>
                    <w:pStyle w:val="ListParagraph"/>
                    <w:widowControl w:val="0"/>
                    <w:numPr>
                      <w:ilvl w:val="0"/>
                      <w:numId w:val="2"/>
                    </w:numPr>
                    <w:autoSpaceDE w:val="0"/>
                    <w:autoSpaceDN w:val="0"/>
                    <w:adjustRightInd w:val="0"/>
                    <w:spacing w:after="240" w:line="360" w:lineRule="atLeast"/>
                    <w:rPr>
                      <w:rFonts w:ascii="Arial" w:hAnsi="Arial" w:cs="Arial"/>
                      <w:b/>
                    </w:rPr>
                  </w:pPr>
                  <w:r w:rsidRPr="004B6ADE">
                    <w:rPr>
                      <w:rFonts w:ascii="Arial" w:hAnsi="Arial" w:cs="Arial"/>
                    </w:rPr>
                    <w:t xml:space="preserve">To manage the regulations for Faculty Accreditation </w:t>
                  </w:r>
                </w:p>
              </w:tc>
            </w:tr>
          </w:tbl>
          <w:p w14:paraId="6C96C891" w14:textId="77777777" w:rsidR="00106FB9" w:rsidRPr="005C06F3" w:rsidRDefault="00106FB9" w:rsidP="000F0152">
            <w:pPr>
              <w:rPr>
                <w:rFonts w:ascii="Arial" w:hAnsi="Arial" w:cs="Arial"/>
                <w:b/>
                <w:u w:val="single"/>
              </w:rPr>
            </w:pPr>
          </w:p>
        </w:tc>
      </w:tr>
      <w:tr w:rsidR="00106FB9" w:rsidRPr="005C06F3" w14:paraId="0872B6E5" w14:textId="77777777" w:rsidTr="00846AA1">
        <w:trPr>
          <w:trHeight w:val="80"/>
        </w:trPr>
        <w:tc>
          <w:tcPr>
            <w:tcW w:w="9860" w:type="dxa"/>
            <w:shd w:val="clear" w:color="auto" w:fill="auto"/>
          </w:tcPr>
          <w:p w14:paraId="271A8F51" w14:textId="77777777" w:rsidR="00846AA1" w:rsidRDefault="00846AA1"/>
          <w:p w14:paraId="274BE7B7" w14:textId="77777777" w:rsidR="00846AA1" w:rsidRDefault="00846AA1"/>
          <w:p w14:paraId="2E9B5B79" w14:textId="77777777" w:rsidR="00846AA1" w:rsidRDefault="00846AA1"/>
          <w:p w14:paraId="3C933465" w14:textId="77777777" w:rsidR="00846AA1" w:rsidRDefault="00846AA1"/>
          <w:p w14:paraId="25666AAD" w14:textId="77777777" w:rsidR="00846AA1" w:rsidRDefault="00846AA1"/>
          <w:p w14:paraId="43981B4F" w14:textId="77777777" w:rsidR="00846AA1" w:rsidRDefault="00846AA1"/>
          <w:p w14:paraId="1E0C0009" w14:textId="77777777" w:rsidR="00846AA1" w:rsidRDefault="00846AA1"/>
          <w:p w14:paraId="79FEBB78" w14:textId="77777777" w:rsidR="00846AA1" w:rsidRDefault="00846AA1"/>
          <w:p w14:paraId="692C4EFB" w14:textId="77777777" w:rsidR="00846AA1" w:rsidRDefault="00846AA1"/>
          <w:p w14:paraId="7751FAFE" w14:textId="77777777" w:rsidR="00846AA1" w:rsidRDefault="00846AA1"/>
          <w:p w14:paraId="4B06DF22" w14:textId="77777777" w:rsidR="00846AA1" w:rsidRDefault="00846A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9634"/>
            </w:tblGrid>
            <w:tr w:rsidR="00E60659" w:rsidRPr="005C06F3" w14:paraId="2459D483" w14:textId="77777777" w:rsidTr="00A42DD5">
              <w:tc>
                <w:tcPr>
                  <w:tcW w:w="9634" w:type="dxa"/>
                  <w:shd w:val="clear" w:color="auto" w:fill="8DB3E2" w:themeFill="text2" w:themeFillTint="66"/>
                </w:tcPr>
                <w:p w14:paraId="77183074" w14:textId="1A956E16" w:rsidR="00E60659" w:rsidRPr="00A42DD5" w:rsidRDefault="00E60659" w:rsidP="004F3E4A">
                  <w:pPr>
                    <w:rPr>
                      <w:rFonts w:ascii="Arial" w:hAnsi="Arial" w:cs="Arial"/>
                      <w:b/>
                    </w:rPr>
                  </w:pPr>
                  <w:r w:rsidRPr="00A42DD5">
                    <w:rPr>
                      <w:rFonts w:ascii="Arial" w:hAnsi="Arial" w:cs="Arial"/>
                      <w:b/>
                    </w:rPr>
                    <w:lastRenderedPageBreak/>
                    <w:t>Specific post details</w:t>
                  </w:r>
                </w:p>
                <w:p w14:paraId="7607CD3F" w14:textId="71ACFE28" w:rsidR="00E60659" w:rsidRPr="005C06F3" w:rsidRDefault="00E60659" w:rsidP="004F3E4A">
                  <w:pPr>
                    <w:rPr>
                      <w:rFonts w:ascii="Arial" w:hAnsi="Arial" w:cs="Arial"/>
                      <w:b/>
                      <w:color w:val="FFFFFF"/>
                    </w:rPr>
                  </w:pPr>
                </w:p>
              </w:tc>
            </w:tr>
            <w:tr w:rsidR="00E60659" w:rsidRPr="005C06F3" w14:paraId="328C0E37" w14:textId="77777777" w:rsidTr="00106DD9">
              <w:tc>
                <w:tcPr>
                  <w:tcW w:w="9634" w:type="dxa"/>
                </w:tcPr>
                <w:p w14:paraId="76CA1719" w14:textId="0177771A" w:rsidR="00E60659" w:rsidRPr="005C06F3" w:rsidRDefault="00E60659" w:rsidP="00E60659">
                  <w:pPr>
                    <w:rPr>
                      <w:rFonts w:ascii="Arial" w:hAnsi="Arial" w:cs="Arial"/>
                      <w:bCs/>
                    </w:rPr>
                  </w:pPr>
                  <w:r w:rsidRPr="005C06F3">
                    <w:rPr>
                      <w:rFonts w:ascii="Arial" w:hAnsi="Arial" w:cs="Arial"/>
                      <w:bCs/>
                    </w:rPr>
                    <w:t xml:space="preserve">There is no financial remuneration for the role of </w:t>
                  </w:r>
                  <w:r w:rsidR="00FB136C">
                    <w:rPr>
                      <w:rFonts w:ascii="Arial" w:hAnsi="Arial" w:cs="Arial"/>
                      <w:bCs/>
                    </w:rPr>
                    <w:t>FPHC Accreditation Lead.</w:t>
                  </w:r>
                  <w:r w:rsidRPr="005C06F3">
                    <w:rPr>
                      <w:rFonts w:ascii="Arial" w:hAnsi="Arial" w:cs="Arial"/>
                      <w:bCs/>
                    </w:rPr>
                    <w:t xml:space="preserve"> </w:t>
                  </w:r>
                </w:p>
                <w:p w14:paraId="0B9326B0" w14:textId="77777777" w:rsidR="00E60659" w:rsidRPr="005C06F3" w:rsidRDefault="00E60659" w:rsidP="00E60659">
                  <w:pPr>
                    <w:rPr>
                      <w:rFonts w:ascii="Arial" w:hAnsi="Arial" w:cs="Arial"/>
                      <w:bCs/>
                    </w:rPr>
                  </w:pPr>
                </w:p>
                <w:p w14:paraId="433E46A7" w14:textId="2905CBD1" w:rsidR="00E60659" w:rsidRPr="005C06F3" w:rsidRDefault="00E60659" w:rsidP="00E60659">
                  <w:pPr>
                    <w:rPr>
                      <w:rFonts w:ascii="Arial" w:hAnsi="Arial" w:cs="Arial"/>
                      <w:bCs/>
                    </w:rPr>
                  </w:pPr>
                  <w:r w:rsidRPr="005C06F3">
                    <w:rPr>
                      <w:rFonts w:ascii="Arial" w:hAnsi="Arial" w:cs="Arial"/>
                      <w:bCs/>
                    </w:rPr>
                    <w:t xml:space="preserve">Reasonable travel, accommodation and </w:t>
                  </w:r>
                  <w:r w:rsidR="005C06F3">
                    <w:rPr>
                      <w:rFonts w:ascii="Arial" w:hAnsi="Arial" w:cs="Arial"/>
                      <w:bCs/>
                    </w:rPr>
                    <w:t>subsistence</w:t>
                  </w:r>
                  <w:r w:rsidRPr="005C06F3">
                    <w:rPr>
                      <w:rFonts w:ascii="Arial" w:hAnsi="Arial" w:cs="Arial"/>
                      <w:bCs/>
                    </w:rPr>
                    <w:t xml:space="preserve"> expenses for the </w:t>
                  </w:r>
                  <w:r w:rsidR="00FB136C">
                    <w:rPr>
                      <w:rFonts w:ascii="Arial" w:hAnsi="Arial" w:cs="Arial"/>
                      <w:bCs/>
                    </w:rPr>
                    <w:t xml:space="preserve">FPHC Accreditation Lead </w:t>
                  </w:r>
                  <w:r w:rsidRPr="005C06F3">
                    <w:rPr>
                      <w:rFonts w:ascii="Arial" w:hAnsi="Arial" w:cs="Arial"/>
                      <w:bCs/>
                    </w:rPr>
                    <w:t xml:space="preserve">attending meetings are supported by the </w:t>
                  </w:r>
                  <w:r w:rsidR="00203151">
                    <w:rPr>
                      <w:rFonts w:ascii="Arial" w:hAnsi="Arial" w:cs="Arial"/>
                      <w:bCs/>
                    </w:rPr>
                    <w:t>FPHC in line with current College policy.</w:t>
                  </w:r>
                </w:p>
                <w:p w14:paraId="4729419F" w14:textId="77777777" w:rsidR="00E60659" w:rsidRPr="008C45F5" w:rsidRDefault="00E60659" w:rsidP="00E60659">
                  <w:pPr>
                    <w:rPr>
                      <w:rFonts w:ascii="Arial" w:hAnsi="Arial" w:cs="Arial"/>
                      <w:bCs/>
                      <w:sz w:val="20"/>
                    </w:rPr>
                  </w:pPr>
                </w:p>
                <w:p w14:paraId="1E18A559" w14:textId="42AB4AE5" w:rsidR="00E60659" w:rsidRPr="005C06F3" w:rsidRDefault="00E60659" w:rsidP="00FB136C">
                  <w:pPr>
                    <w:widowControl w:val="0"/>
                    <w:autoSpaceDE w:val="0"/>
                    <w:autoSpaceDN w:val="0"/>
                    <w:adjustRightInd w:val="0"/>
                    <w:spacing w:after="240" w:line="360" w:lineRule="atLeast"/>
                    <w:rPr>
                      <w:rFonts w:ascii="Arial" w:hAnsi="Arial" w:cs="Arial"/>
                      <w:b/>
                    </w:rPr>
                  </w:pPr>
                  <w:r w:rsidRPr="005C06F3">
                    <w:rPr>
                      <w:rFonts w:ascii="Arial" w:hAnsi="Arial" w:cs="Arial"/>
                      <w:bCs/>
                    </w:rPr>
                    <w:t xml:space="preserve">The post of </w:t>
                  </w:r>
                  <w:r w:rsidR="00FB136C">
                    <w:rPr>
                      <w:rFonts w:ascii="Arial" w:hAnsi="Arial" w:cs="Arial"/>
                      <w:bCs/>
                    </w:rPr>
                    <w:t>Accreditation Lead</w:t>
                  </w:r>
                  <w:r w:rsidRPr="005C06F3">
                    <w:rPr>
                      <w:rFonts w:ascii="Arial" w:hAnsi="Arial" w:cs="Arial"/>
                      <w:bCs/>
                    </w:rPr>
                    <w:t xml:space="preserve"> is </w:t>
                  </w:r>
                  <w:r w:rsidR="00203151">
                    <w:rPr>
                      <w:rFonts w:ascii="Arial" w:hAnsi="Arial" w:cs="Arial"/>
                      <w:bCs/>
                    </w:rPr>
                    <w:t xml:space="preserve">initially </w:t>
                  </w:r>
                  <w:r w:rsidRPr="005C06F3">
                    <w:rPr>
                      <w:rFonts w:ascii="Arial" w:hAnsi="Arial" w:cs="Arial"/>
                      <w:bCs/>
                    </w:rPr>
                    <w:t>for 3 years</w:t>
                  </w:r>
                  <w:r w:rsidR="00203151">
                    <w:rPr>
                      <w:rFonts w:ascii="Arial" w:hAnsi="Arial" w:cs="Arial"/>
                      <w:bCs/>
                    </w:rPr>
                    <w:t xml:space="preserve"> with a possible 1 year extension at mutual consent.</w:t>
                  </w:r>
                </w:p>
              </w:tc>
            </w:tr>
          </w:tbl>
          <w:p w14:paraId="382C21B8" w14:textId="77777777" w:rsidR="00106FB9" w:rsidRPr="005C06F3" w:rsidRDefault="00106FB9" w:rsidP="000F0152">
            <w:pPr>
              <w:rPr>
                <w:rFonts w:ascii="Arial" w:hAnsi="Arial" w:cs="Arial"/>
                <w:bCs/>
              </w:rPr>
            </w:pPr>
          </w:p>
          <w:p w14:paraId="7D3F5749" w14:textId="4DC5EB0B" w:rsidR="00106FB9" w:rsidRPr="00470218" w:rsidRDefault="00106FB9" w:rsidP="000F0152">
            <w:pPr>
              <w:pStyle w:val="mainheader"/>
              <w:jc w:val="center"/>
              <w:rPr>
                <w:b/>
                <w:color w:val="000000"/>
                <w:sz w:val="24"/>
                <w:szCs w:val="24"/>
              </w:rPr>
            </w:pPr>
            <w:r w:rsidRPr="00470218">
              <w:rPr>
                <w:b/>
                <w:color w:val="000000"/>
                <w:sz w:val="24"/>
                <w:szCs w:val="24"/>
              </w:rPr>
              <w:t xml:space="preserve">Person Specification – </w:t>
            </w:r>
            <w:r w:rsidR="00FB136C">
              <w:rPr>
                <w:b/>
                <w:color w:val="000000"/>
                <w:sz w:val="24"/>
                <w:szCs w:val="24"/>
              </w:rPr>
              <w:t>FPHC Accreditation Lead</w:t>
            </w:r>
          </w:p>
          <w:p w14:paraId="02048475" w14:textId="77777777" w:rsidR="00106FB9" w:rsidRPr="005C06F3" w:rsidRDefault="00106FB9" w:rsidP="000F0152">
            <w:pPr>
              <w:tabs>
                <w:tab w:val="left" w:pos="1440"/>
              </w:tabs>
              <w:rPr>
                <w:rFonts w:ascii="Arial" w:hAnsi="Arial" w:cs="Arial"/>
                <w:b/>
                <w:bCs/>
                <w:u w:val="single"/>
              </w:rPr>
            </w:pPr>
          </w:p>
          <w:tbl>
            <w:tblPr>
              <w:tblW w:w="9351" w:type="dxa"/>
              <w:tblCellMar>
                <w:top w:w="57" w:type="dxa"/>
                <w:left w:w="57" w:type="dxa"/>
                <w:bottom w:w="57" w:type="dxa"/>
                <w:right w:w="57" w:type="dxa"/>
              </w:tblCellMar>
              <w:tblLook w:val="0000" w:firstRow="0" w:lastRow="0" w:firstColumn="0" w:lastColumn="0" w:noHBand="0" w:noVBand="0"/>
            </w:tblPr>
            <w:tblGrid>
              <w:gridCol w:w="2830"/>
              <w:gridCol w:w="3828"/>
              <w:gridCol w:w="2693"/>
            </w:tblGrid>
            <w:tr w:rsidR="00106FB9" w:rsidRPr="005C06F3" w14:paraId="4CFB1FA3" w14:textId="77777777" w:rsidTr="00A42DD5">
              <w:tc>
                <w:tcPr>
                  <w:tcW w:w="1513" w:type="pct"/>
                  <w:tcBorders>
                    <w:top w:val="single" w:sz="4" w:space="0" w:color="auto"/>
                    <w:left w:val="single" w:sz="4" w:space="0" w:color="auto"/>
                    <w:right w:val="single" w:sz="4" w:space="0" w:color="auto"/>
                  </w:tcBorders>
                  <w:shd w:val="clear" w:color="auto" w:fill="8DB3E2" w:themeFill="text2" w:themeFillTint="66"/>
                </w:tcPr>
                <w:p w14:paraId="025A3694" w14:textId="77777777" w:rsidR="00106FB9" w:rsidRPr="00A42DD5" w:rsidRDefault="00106FB9" w:rsidP="000F0152">
                  <w:pPr>
                    <w:tabs>
                      <w:tab w:val="left" w:pos="1440"/>
                    </w:tabs>
                    <w:rPr>
                      <w:rFonts w:ascii="Arial" w:hAnsi="Arial" w:cs="Arial"/>
                      <w:b/>
                      <w:bCs/>
                    </w:rPr>
                  </w:pPr>
                </w:p>
              </w:tc>
              <w:tc>
                <w:tcPr>
                  <w:tcW w:w="2047" w:type="pct"/>
                  <w:tcBorders>
                    <w:top w:val="single" w:sz="4" w:space="0" w:color="auto"/>
                    <w:left w:val="single" w:sz="4" w:space="0" w:color="auto"/>
                    <w:right w:val="single" w:sz="4" w:space="0" w:color="auto"/>
                  </w:tcBorders>
                  <w:shd w:val="clear" w:color="auto" w:fill="8DB3E2" w:themeFill="text2" w:themeFillTint="66"/>
                </w:tcPr>
                <w:p w14:paraId="59EC767A" w14:textId="77777777" w:rsidR="00106FB9" w:rsidRPr="00A42DD5" w:rsidRDefault="00106FB9" w:rsidP="000F0152">
                  <w:pPr>
                    <w:keepNext/>
                    <w:tabs>
                      <w:tab w:val="left" w:pos="1440"/>
                    </w:tabs>
                    <w:ind w:left="2880" w:hanging="2880"/>
                    <w:jc w:val="center"/>
                    <w:outlineLvl w:val="0"/>
                    <w:rPr>
                      <w:rFonts w:ascii="Arial" w:hAnsi="Arial" w:cs="Arial"/>
                      <w:b/>
                      <w:bCs/>
                    </w:rPr>
                  </w:pPr>
                  <w:r w:rsidRPr="00A42DD5">
                    <w:rPr>
                      <w:rFonts w:ascii="Arial" w:hAnsi="Arial" w:cs="Arial"/>
                      <w:b/>
                      <w:bCs/>
                    </w:rPr>
                    <w:t>Essential</w:t>
                  </w:r>
                </w:p>
              </w:tc>
              <w:tc>
                <w:tcPr>
                  <w:tcW w:w="1440" w:type="pct"/>
                  <w:tcBorders>
                    <w:top w:val="single" w:sz="4" w:space="0" w:color="auto"/>
                    <w:left w:val="single" w:sz="4" w:space="0" w:color="auto"/>
                    <w:right w:val="single" w:sz="4" w:space="0" w:color="auto"/>
                  </w:tcBorders>
                  <w:shd w:val="clear" w:color="auto" w:fill="8DB3E2" w:themeFill="text2" w:themeFillTint="66"/>
                </w:tcPr>
                <w:p w14:paraId="5F8A0553" w14:textId="77777777" w:rsidR="00106FB9" w:rsidRPr="00A42DD5" w:rsidRDefault="00106FB9" w:rsidP="000F0152">
                  <w:pPr>
                    <w:keepNext/>
                    <w:tabs>
                      <w:tab w:val="left" w:pos="1440"/>
                    </w:tabs>
                    <w:ind w:left="2880" w:hanging="2880"/>
                    <w:jc w:val="center"/>
                    <w:outlineLvl w:val="0"/>
                    <w:rPr>
                      <w:rFonts w:ascii="Arial" w:hAnsi="Arial" w:cs="Arial"/>
                      <w:b/>
                      <w:bCs/>
                    </w:rPr>
                  </w:pPr>
                  <w:r w:rsidRPr="00A42DD5">
                    <w:rPr>
                      <w:rFonts w:ascii="Arial" w:hAnsi="Arial" w:cs="Arial"/>
                      <w:b/>
                      <w:bCs/>
                    </w:rPr>
                    <w:t>Desirable</w:t>
                  </w:r>
                </w:p>
              </w:tc>
            </w:tr>
            <w:tr w:rsidR="00106FB9" w:rsidRPr="005C06F3" w14:paraId="188FFFBC" w14:textId="77777777" w:rsidTr="00A42DD5">
              <w:tc>
                <w:tcPr>
                  <w:tcW w:w="1513" w:type="pct"/>
                  <w:tcBorders>
                    <w:top w:val="single" w:sz="4" w:space="0" w:color="auto"/>
                    <w:left w:val="single" w:sz="4" w:space="0" w:color="auto"/>
                    <w:right w:val="single" w:sz="4" w:space="0" w:color="auto"/>
                  </w:tcBorders>
                  <w:shd w:val="clear" w:color="auto" w:fill="8DB3E2" w:themeFill="text2" w:themeFillTint="66"/>
                </w:tcPr>
                <w:p w14:paraId="58F98BED" w14:textId="77777777" w:rsidR="00106FB9" w:rsidRPr="00A42DD5" w:rsidRDefault="00106FB9" w:rsidP="000F0152">
                  <w:pPr>
                    <w:tabs>
                      <w:tab w:val="left" w:pos="1440"/>
                    </w:tabs>
                    <w:rPr>
                      <w:rFonts w:ascii="Arial" w:hAnsi="Arial" w:cs="Arial"/>
                      <w:b/>
                      <w:bCs/>
                    </w:rPr>
                  </w:pPr>
                  <w:r w:rsidRPr="00A42DD5">
                    <w:rPr>
                      <w:rFonts w:ascii="Arial" w:hAnsi="Arial" w:cs="Arial"/>
                      <w:b/>
                      <w:bCs/>
                    </w:rPr>
                    <w:t>Education and qualifications</w:t>
                  </w:r>
                </w:p>
              </w:tc>
              <w:tc>
                <w:tcPr>
                  <w:tcW w:w="2047" w:type="pct"/>
                  <w:tcBorders>
                    <w:top w:val="single" w:sz="4" w:space="0" w:color="auto"/>
                    <w:left w:val="single" w:sz="4" w:space="0" w:color="auto"/>
                    <w:right w:val="single" w:sz="4" w:space="0" w:color="auto"/>
                  </w:tcBorders>
                </w:tcPr>
                <w:p w14:paraId="39C30AC0" w14:textId="5DFE412E" w:rsidR="00327691" w:rsidRDefault="00327691" w:rsidP="000F0152">
                  <w:pPr>
                    <w:rPr>
                      <w:rFonts w:ascii="Arial" w:hAnsi="Arial" w:cs="Arial"/>
                    </w:rPr>
                  </w:pPr>
                  <w:r w:rsidRPr="005C06F3">
                    <w:rPr>
                      <w:rFonts w:ascii="Arial" w:hAnsi="Arial" w:cs="Arial"/>
                    </w:rPr>
                    <w:t xml:space="preserve">Registered </w:t>
                  </w:r>
                  <w:r w:rsidR="00226F53">
                    <w:rPr>
                      <w:rFonts w:ascii="Arial" w:hAnsi="Arial" w:cs="Arial"/>
                    </w:rPr>
                    <w:t>healthcare</w:t>
                  </w:r>
                  <w:r w:rsidR="00226F53" w:rsidRPr="005C06F3">
                    <w:rPr>
                      <w:rFonts w:ascii="Arial" w:hAnsi="Arial" w:cs="Arial"/>
                    </w:rPr>
                    <w:t xml:space="preserve"> </w:t>
                  </w:r>
                  <w:r w:rsidRPr="005C06F3">
                    <w:rPr>
                      <w:rFonts w:ascii="Arial" w:hAnsi="Arial" w:cs="Arial"/>
                    </w:rPr>
                    <w:t>practitioner</w:t>
                  </w:r>
                </w:p>
                <w:p w14:paraId="4C11DB6C" w14:textId="641B9C44" w:rsidR="00226F53" w:rsidRPr="008C45F5" w:rsidRDefault="00226F53" w:rsidP="000F0152">
                  <w:pPr>
                    <w:rPr>
                      <w:rFonts w:ascii="Arial" w:hAnsi="Arial" w:cs="Arial"/>
                      <w:sz w:val="20"/>
                    </w:rPr>
                  </w:pPr>
                </w:p>
                <w:p w14:paraId="72BE7B8D" w14:textId="40650949" w:rsidR="00706445" w:rsidRPr="005C06F3" w:rsidRDefault="00203151" w:rsidP="000F0152">
                  <w:pPr>
                    <w:rPr>
                      <w:rFonts w:ascii="Arial" w:hAnsi="Arial" w:cs="Arial"/>
                    </w:rPr>
                  </w:pPr>
                  <w:r>
                    <w:rPr>
                      <w:rFonts w:ascii="Arial" w:hAnsi="Arial" w:cs="Arial"/>
                    </w:rPr>
                    <w:t xml:space="preserve">Level 8 </w:t>
                  </w:r>
                  <w:r w:rsidR="00706445" w:rsidRPr="005C06F3">
                    <w:rPr>
                      <w:rFonts w:ascii="Arial" w:hAnsi="Arial" w:cs="Arial"/>
                    </w:rPr>
                    <w:t>Mem</w:t>
                  </w:r>
                  <w:r w:rsidR="006D6D5C" w:rsidRPr="005C06F3">
                    <w:rPr>
                      <w:rFonts w:ascii="Arial" w:hAnsi="Arial" w:cs="Arial"/>
                    </w:rPr>
                    <w:t xml:space="preserve">ber in good standing with </w:t>
                  </w:r>
                  <w:r w:rsidR="00FB136C">
                    <w:rPr>
                      <w:rFonts w:ascii="Arial" w:hAnsi="Arial" w:cs="Arial"/>
                    </w:rPr>
                    <w:t>the Faculty of Pre-Hospital Care</w:t>
                  </w:r>
                </w:p>
                <w:p w14:paraId="0A80335B" w14:textId="77777777" w:rsidR="00327691" w:rsidRPr="008C45F5" w:rsidRDefault="00327691" w:rsidP="000F0152">
                  <w:pPr>
                    <w:rPr>
                      <w:rFonts w:ascii="Arial" w:hAnsi="Arial" w:cs="Arial"/>
                      <w:sz w:val="20"/>
                    </w:rPr>
                  </w:pPr>
                </w:p>
                <w:p w14:paraId="18D4355C" w14:textId="77777777" w:rsidR="00106FB9" w:rsidRPr="008C45F5" w:rsidRDefault="00106FB9" w:rsidP="00203151">
                  <w:pPr>
                    <w:rPr>
                      <w:rFonts w:ascii="Arial" w:hAnsi="Arial" w:cs="Arial"/>
                      <w:sz w:val="20"/>
                    </w:rPr>
                  </w:pPr>
                </w:p>
              </w:tc>
              <w:tc>
                <w:tcPr>
                  <w:tcW w:w="1440" w:type="pct"/>
                  <w:tcBorders>
                    <w:top w:val="single" w:sz="4" w:space="0" w:color="auto"/>
                    <w:left w:val="single" w:sz="4" w:space="0" w:color="auto"/>
                    <w:right w:val="single" w:sz="4" w:space="0" w:color="auto"/>
                  </w:tcBorders>
                </w:tcPr>
                <w:p w14:paraId="200FC89D" w14:textId="5AC005AD" w:rsidR="00106FB9" w:rsidRPr="005C06F3" w:rsidRDefault="00106FB9" w:rsidP="000F0152">
                  <w:pPr>
                    <w:rPr>
                      <w:rFonts w:ascii="Arial" w:hAnsi="Arial" w:cs="Arial"/>
                    </w:rPr>
                  </w:pPr>
                </w:p>
              </w:tc>
            </w:tr>
            <w:tr w:rsidR="00106FB9" w:rsidRPr="005C06F3" w14:paraId="3D1EB425" w14:textId="77777777" w:rsidTr="00A42DD5">
              <w:tc>
                <w:tcPr>
                  <w:tcW w:w="1513"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529AD3" w14:textId="77777777" w:rsidR="00106FB9" w:rsidRPr="00A42DD5" w:rsidRDefault="00106FB9" w:rsidP="000F0152">
                  <w:pPr>
                    <w:tabs>
                      <w:tab w:val="left" w:pos="1440"/>
                    </w:tabs>
                    <w:rPr>
                      <w:rFonts w:ascii="Arial" w:hAnsi="Arial" w:cs="Arial"/>
                      <w:b/>
                      <w:bCs/>
                    </w:rPr>
                  </w:pPr>
                  <w:r w:rsidRPr="00A42DD5">
                    <w:rPr>
                      <w:rFonts w:ascii="Arial" w:hAnsi="Arial" w:cs="Arial"/>
                      <w:b/>
                      <w:bCs/>
                    </w:rPr>
                    <w:t xml:space="preserve">Previous Experience </w:t>
                  </w:r>
                  <w:r w:rsidRPr="00A42DD5">
                    <w:rPr>
                      <w:rFonts w:ascii="Arial" w:hAnsi="Arial" w:cs="Arial"/>
                      <w:bCs/>
                    </w:rPr>
                    <w:t>(Paid/ Unpaid relevant to job)</w:t>
                  </w:r>
                </w:p>
              </w:tc>
              <w:tc>
                <w:tcPr>
                  <w:tcW w:w="2047" w:type="pct"/>
                  <w:tcBorders>
                    <w:top w:val="single" w:sz="4" w:space="0" w:color="auto"/>
                    <w:left w:val="single" w:sz="4" w:space="0" w:color="auto"/>
                    <w:bottom w:val="single" w:sz="4" w:space="0" w:color="auto"/>
                    <w:right w:val="single" w:sz="4" w:space="0" w:color="auto"/>
                  </w:tcBorders>
                </w:tcPr>
                <w:p w14:paraId="78260459" w14:textId="17B3367F" w:rsidR="003F0780" w:rsidRPr="008C45F5" w:rsidRDefault="004F3E4A" w:rsidP="004F3E4A">
                  <w:pPr>
                    <w:rPr>
                      <w:rFonts w:ascii="Arial" w:hAnsi="Arial" w:cs="Arial"/>
                      <w:sz w:val="20"/>
                    </w:rPr>
                  </w:pPr>
                  <w:r>
                    <w:rPr>
                      <w:rFonts w:ascii="Arial" w:hAnsi="Arial" w:cs="Arial"/>
                    </w:rPr>
                    <w:t>Experience of PHEM sub-specialty development</w:t>
                  </w:r>
                </w:p>
              </w:tc>
              <w:tc>
                <w:tcPr>
                  <w:tcW w:w="1440" w:type="pct"/>
                  <w:tcBorders>
                    <w:top w:val="single" w:sz="4" w:space="0" w:color="auto"/>
                    <w:left w:val="single" w:sz="4" w:space="0" w:color="auto"/>
                    <w:bottom w:val="single" w:sz="4" w:space="0" w:color="auto"/>
                    <w:right w:val="single" w:sz="4" w:space="0" w:color="auto"/>
                  </w:tcBorders>
                </w:tcPr>
                <w:p w14:paraId="6581BC39" w14:textId="7C0741BA" w:rsidR="00327691" w:rsidRPr="005C06F3" w:rsidRDefault="004F3E4A" w:rsidP="000F0152">
                  <w:pPr>
                    <w:ind w:left="-29"/>
                    <w:rPr>
                      <w:rFonts w:ascii="Arial" w:hAnsi="Arial" w:cs="Arial"/>
                    </w:rPr>
                  </w:pPr>
                  <w:r>
                    <w:rPr>
                      <w:rFonts w:ascii="Arial" w:hAnsi="Arial" w:cs="Arial"/>
                    </w:rPr>
                    <w:t>Experience of Faculty Accreditation processes</w:t>
                  </w:r>
                </w:p>
              </w:tc>
            </w:tr>
            <w:tr w:rsidR="00106FB9" w:rsidRPr="005C06F3" w14:paraId="189CBB31" w14:textId="77777777" w:rsidTr="00A4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1B652" w14:textId="5147E09F" w:rsidR="00106FB9" w:rsidRPr="00A42DD5" w:rsidRDefault="00106FB9" w:rsidP="000F0152">
                  <w:pPr>
                    <w:tabs>
                      <w:tab w:val="left" w:pos="1440"/>
                    </w:tabs>
                    <w:rPr>
                      <w:rFonts w:ascii="Arial" w:hAnsi="Arial" w:cs="Arial"/>
                      <w:b/>
                      <w:bCs/>
                    </w:rPr>
                  </w:pPr>
                  <w:r w:rsidRPr="00A42DD5">
                    <w:rPr>
                      <w:rFonts w:ascii="Arial" w:hAnsi="Arial" w:cs="Arial"/>
                      <w:b/>
                      <w:bCs/>
                    </w:rPr>
                    <w:t>Skills, knowledge, ability</w:t>
                  </w:r>
                </w:p>
              </w:tc>
              <w:tc>
                <w:tcPr>
                  <w:tcW w:w="2047" w:type="pct"/>
                  <w:tcBorders>
                    <w:top w:val="single" w:sz="4" w:space="0" w:color="auto"/>
                    <w:left w:val="single" w:sz="4" w:space="0" w:color="auto"/>
                    <w:bottom w:val="single" w:sz="4" w:space="0" w:color="auto"/>
                    <w:right w:val="single" w:sz="4" w:space="0" w:color="auto"/>
                  </w:tcBorders>
                </w:tcPr>
                <w:p w14:paraId="2327FFDB" w14:textId="77777777" w:rsidR="00106FB9" w:rsidRPr="005C06F3" w:rsidRDefault="00E2414B" w:rsidP="000F0152">
                  <w:pPr>
                    <w:rPr>
                      <w:rFonts w:ascii="Arial" w:hAnsi="Arial" w:cs="Arial"/>
                    </w:rPr>
                  </w:pPr>
                  <w:r w:rsidRPr="005C06F3">
                    <w:rPr>
                      <w:rFonts w:ascii="Arial" w:hAnsi="Arial" w:cs="Arial"/>
                    </w:rPr>
                    <w:t>Current experience of pre-hospital emergency medicine</w:t>
                  </w:r>
                </w:p>
                <w:p w14:paraId="3C679099" w14:textId="77777777" w:rsidR="00E2414B" w:rsidRPr="008C45F5" w:rsidRDefault="00E2414B" w:rsidP="000F0152">
                  <w:pPr>
                    <w:rPr>
                      <w:rFonts w:ascii="Arial" w:hAnsi="Arial" w:cs="Arial"/>
                      <w:sz w:val="20"/>
                    </w:rPr>
                  </w:pPr>
                </w:p>
                <w:p w14:paraId="23DF3AD1" w14:textId="77777777" w:rsidR="00106FB9" w:rsidRPr="008C45F5" w:rsidRDefault="00106FB9" w:rsidP="004F3E4A">
                  <w:pPr>
                    <w:rPr>
                      <w:rFonts w:ascii="Arial" w:hAnsi="Arial" w:cs="Arial"/>
                      <w:sz w:val="20"/>
                    </w:rPr>
                  </w:pPr>
                </w:p>
              </w:tc>
              <w:tc>
                <w:tcPr>
                  <w:tcW w:w="1440" w:type="pct"/>
                  <w:tcBorders>
                    <w:top w:val="single" w:sz="4" w:space="0" w:color="auto"/>
                    <w:left w:val="single" w:sz="4" w:space="0" w:color="auto"/>
                    <w:bottom w:val="single" w:sz="4" w:space="0" w:color="auto"/>
                    <w:right w:val="single" w:sz="4" w:space="0" w:color="auto"/>
                  </w:tcBorders>
                </w:tcPr>
                <w:p w14:paraId="69A8BE59" w14:textId="699620C3" w:rsidR="004F3E4A" w:rsidRDefault="004F3E4A" w:rsidP="004F3E4A">
                  <w:pPr>
                    <w:rPr>
                      <w:rFonts w:ascii="Arial" w:hAnsi="Arial" w:cs="Arial"/>
                    </w:rPr>
                  </w:pPr>
                  <w:r>
                    <w:rPr>
                      <w:rFonts w:ascii="Arial" w:hAnsi="Arial" w:cs="Arial"/>
                    </w:rPr>
                    <w:t>Medical trainer in PHEM</w:t>
                  </w:r>
                </w:p>
                <w:p w14:paraId="49CE28F1" w14:textId="77777777" w:rsidR="003F0C02" w:rsidRDefault="003F0C02" w:rsidP="004F3E4A">
                  <w:pPr>
                    <w:rPr>
                      <w:rFonts w:ascii="Arial" w:hAnsi="Arial" w:cs="Arial"/>
                    </w:rPr>
                  </w:pPr>
                </w:p>
                <w:p w14:paraId="05057C66" w14:textId="3E81F62C" w:rsidR="003F0C02" w:rsidRPr="005C06F3" w:rsidRDefault="003F0C02" w:rsidP="004F3E4A">
                  <w:pPr>
                    <w:rPr>
                      <w:rFonts w:ascii="Arial" w:hAnsi="Arial" w:cs="Arial"/>
                    </w:rPr>
                  </w:pPr>
                  <w:r>
                    <w:rPr>
                      <w:rFonts w:ascii="Arial" w:hAnsi="Arial" w:cs="Arial"/>
                    </w:rPr>
                    <w:t>Level 8 Practitioner</w:t>
                  </w:r>
                </w:p>
                <w:p w14:paraId="3F73C736" w14:textId="77777777" w:rsidR="00106FB9" w:rsidRDefault="00106FB9" w:rsidP="00203151">
                  <w:pPr>
                    <w:tabs>
                      <w:tab w:val="left" w:pos="1440"/>
                    </w:tabs>
                    <w:rPr>
                      <w:rFonts w:ascii="Arial" w:hAnsi="Arial" w:cs="Arial"/>
                    </w:rPr>
                  </w:pPr>
                </w:p>
                <w:p w14:paraId="430B03C7" w14:textId="77777777" w:rsidR="004F3E4A" w:rsidRPr="005C06F3" w:rsidRDefault="004F3E4A" w:rsidP="00203151">
                  <w:pPr>
                    <w:tabs>
                      <w:tab w:val="left" w:pos="1440"/>
                    </w:tabs>
                    <w:rPr>
                      <w:rFonts w:ascii="Arial" w:hAnsi="Arial" w:cs="Arial"/>
                    </w:rPr>
                  </w:pPr>
                </w:p>
              </w:tc>
            </w:tr>
            <w:tr w:rsidR="00106FB9" w:rsidRPr="005C06F3" w14:paraId="76E5B4F2" w14:textId="77777777" w:rsidTr="00A4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13"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C60EBB" w14:textId="6C232222" w:rsidR="00106FB9" w:rsidRPr="00A42DD5" w:rsidRDefault="00106FB9" w:rsidP="000F0152">
                  <w:pPr>
                    <w:tabs>
                      <w:tab w:val="left" w:pos="1440"/>
                    </w:tabs>
                    <w:rPr>
                      <w:rFonts w:ascii="Arial" w:hAnsi="Arial" w:cs="Arial"/>
                      <w:b/>
                      <w:bCs/>
                    </w:rPr>
                  </w:pPr>
                  <w:r w:rsidRPr="00A42DD5">
                    <w:rPr>
                      <w:rFonts w:ascii="Arial" w:hAnsi="Arial" w:cs="Arial"/>
                      <w:b/>
                      <w:bCs/>
                    </w:rPr>
                    <w:t>Aptitude and personal characteristics</w:t>
                  </w:r>
                </w:p>
                <w:p w14:paraId="7C300428" w14:textId="77777777" w:rsidR="00106FB9" w:rsidRPr="00A42DD5" w:rsidRDefault="00106FB9" w:rsidP="000F0152">
                  <w:pPr>
                    <w:tabs>
                      <w:tab w:val="left" w:pos="1440"/>
                    </w:tabs>
                    <w:rPr>
                      <w:rFonts w:ascii="Arial" w:hAnsi="Arial" w:cs="Arial"/>
                      <w:b/>
                      <w:bCs/>
                    </w:rPr>
                  </w:pPr>
                </w:p>
              </w:tc>
              <w:tc>
                <w:tcPr>
                  <w:tcW w:w="2047" w:type="pct"/>
                  <w:tcBorders>
                    <w:top w:val="single" w:sz="4" w:space="0" w:color="auto"/>
                    <w:left w:val="single" w:sz="4" w:space="0" w:color="auto"/>
                    <w:bottom w:val="single" w:sz="4" w:space="0" w:color="auto"/>
                    <w:right w:val="single" w:sz="4" w:space="0" w:color="auto"/>
                  </w:tcBorders>
                </w:tcPr>
                <w:p w14:paraId="591C65C5" w14:textId="77777777" w:rsidR="00106FB9" w:rsidRPr="005C06F3" w:rsidRDefault="00106FB9" w:rsidP="000F0152">
                  <w:pPr>
                    <w:pStyle w:val="ListParagraph"/>
                    <w:numPr>
                      <w:ilvl w:val="0"/>
                      <w:numId w:val="1"/>
                    </w:numPr>
                    <w:rPr>
                      <w:rFonts w:ascii="Arial" w:hAnsi="Arial" w:cs="Arial"/>
                    </w:rPr>
                  </w:pPr>
                  <w:r w:rsidRPr="005C06F3">
                    <w:rPr>
                      <w:rFonts w:ascii="Arial" w:hAnsi="Arial" w:cs="Arial"/>
                    </w:rPr>
                    <w:t xml:space="preserve">Open and Honest Communication </w:t>
                  </w:r>
                </w:p>
                <w:p w14:paraId="341EB3C1" w14:textId="421EECFA" w:rsidR="00106FB9" w:rsidRPr="00203151" w:rsidRDefault="00106FB9" w:rsidP="00203151">
                  <w:pPr>
                    <w:pStyle w:val="ListParagraph"/>
                    <w:numPr>
                      <w:ilvl w:val="0"/>
                      <w:numId w:val="1"/>
                    </w:numPr>
                    <w:rPr>
                      <w:rFonts w:ascii="Arial" w:hAnsi="Arial" w:cs="Arial"/>
                    </w:rPr>
                  </w:pPr>
                  <w:r w:rsidRPr="005C06F3">
                    <w:rPr>
                      <w:rFonts w:ascii="Arial" w:hAnsi="Arial" w:cs="Arial"/>
                    </w:rPr>
                    <w:t xml:space="preserve">Awareness of own limitations </w:t>
                  </w:r>
                  <w:r w:rsidR="007E6032" w:rsidRPr="00203151">
                    <w:rPr>
                      <w:rFonts w:ascii="Arial" w:hAnsi="Arial" w:cs="Arial"/>
                    </w:rPr>
                    <w:t>.</w:t>
                  </w:r>
                </w:p>
                <w:p w14:paraId="4C45A7B2" w14:textId="77777777" w:rsidR="00106FB9" w:rsidRPr="005C06F3" w:rsidRDefault="00106FB9" w:rsidP="000F0152">
                  <w:pPr>
                    <w:pStyle w:val="ListParagraph"/>
                    <w:numPr>
                      <w:ilvl w:val="0"/>
                      <w:numId w:val="1"/>
                    </w:numPr>
                    <w:rPr>
                      <w:rFonts w:ascii="Arial" w:hAnsi="Arial" w:cs="Arial"/>
                    </w:rPr>
                  </w:pPr>
                  <w:r w:rsidRPr="005C06F3">
                    <w:rPr>
                      <w:rFonts w:ascii="Arial" w:hAnsi="Arial" w:cs="Arial"/>
                    </w:rPr>
                    <w:t>Respectful and able to promote equality in opportunity, employment and service delivery</w:t>
                  </w:r>
                </w:p>
                <w:p w14:paraId="616697D2" w14:textId="77777777" w:rsidR="00106FB9" w:rsidRPr="005C06F3" w:rsidRDefault="00106FB9" w:rsidP="000F0152">
                  <w:pPr>
                    <w:pStyle w:val="ListParagraph"/>
                    <w:numPr>
                      <w:ilvl w:val="0"/>
                      <w:numId w:val="1"/>
                    </w:numPr>
                    <w:rPr>
                      <w:rFonts w:ascii="Arial" w:hAnsi="Arial" w:cs="Arial"/>
                    </w:rPr>
                  </w:pPr>
                  <w:r w:rsidRPr="005C06F3">
                    <w:rPr>
                      <w:rFonts w:ascii="Arial" w:hAnsi="Arial" w:cs="Arial"/>
                    </w:rPr>
                    <w:t>Ability to perform the requirements of the post to an acceptable standard</w:t>
                  </w:r>
                </w:p>
                <w:p w14:paraId="37DB40D6" w14:textId="77777777" w:rsidR="00106FB9" w:rsidRPr="005C06F3" w:rsidRDefault="00106FB9" w:rsidP="000F0152">
                  <w:pPr>
                    <w:rPr>
                      <w:rFonts w:ascii="Arial" w:hAnsi="Arial" w:cs="Arial"/>
                    </w:rPr>
                  </w:pPr>
                </w:p>
              </w:tc>
              <w:tc>
                <w:tcPr>
                  <w:tcW w:w="1440" w:type="pct"/>
                  <w:tcBorders>
                    <w:top w:val="single" w:sz="4" w:space="0" w:color="auto"/>
                    <w:left w:val="single" w:sz="4" w:space="0" w:color="auto"/>
                    <w:bottom w:val="single" w:sz="4" w:space="0" w:color="auto"/>
                    <w:right w:val="single" w:sz="4" w:space="0" w:color="auto"/>
                  </w:tcBorders>
                </w:tcPr>
                <w:p w14:paraId="71531AA5" w14:textId="77777777" w:rsidR="00106FB9" w:rsidRPr="005C06F3" w:rsidRDefault="00106FB9" w:rsidP="000F0152">
                  <w:pPr>
                    <w:tabs>
                      <w:tab w:val="left" w:pos="1440"/>
                    </w:tabs>
                    <w:rPr>
                      <w:rFonts w:ascii="Arial" w:hAnsi="Arial" w:cs="Arial"/>
                    </w:rPr>
                  </w:pPr>
                </w:p>
                <w:p w14:paraId="4A504A92" w14:textId="77777777" w:rsidR="00106FB9" w:rsidRPr="005C06F3" w:rsidRDefault="00106FB9" w:rsidP="000F0152">
                  <w:pPr>
                    <w:tabs>
                      <w:tab w:val="left" w:pos="1440"/>
                    </w:tabs>
                    <w:rPr>
                      <w:rFonts w:ascii="Arial" w:hAnsi="Arial" w:cs="Arial"/>
                    </w:rPr>
                  </w:pPr>
                </w:p>
                <w:p w14:paraId="0549AFB0" w14:textId="5B97E5B4" w:rsidR="00106FB9" w:rsidRPr="005C06F3" w:rsidRDefault="00203151" w:rsidP="000F0152">
                  <w:pPr>
                    <w:tabs>
                      <w:tab w:val="left" w:pos="1440"/>
                    </w:tabs>
                    <w:jc w:val="both"/>
                    <w:rPr>
                      <w:rFonts w:ascii="Arial" w:hAnsi="Arial" w:cs="Arial"/>
                    </w:rPr>
                  </w:pPr>
                  <w:r w:rsidRPr="005C06F3">
                    <w:rPr>
                      <w:rFonts w:ascii="Arial" w:hAnsi="Arial" w:cs="Arial"/>
                    </w:rPr>
                    <w:t>Evidence of furthering personal learning</w:t>
                  </w:r>
                </w:p>
              </w:tc>
            </w:tr>
          </w:tbl>
          <w:p w14:paraId="655BA917" w14:textId="77777777" w:rsidR="00106FB9" w:rsidRPr="005C06F3" w:rsidRDefault="00106FB9" w:rsidP="000F0152">
            <w:pPr>
              <w:rPr>
                <w:rFonts w:ascii="Arial" w:hAnsi="Arial" w:cs="Arial"/>
              </w:rPr>
            </w:pPr>
          </w:p>
        </w:tc>
      </w:tr>
    </w:tbl>
    <w:p w14:paraId="40997E89" w14:textId="77777777" w:rsidR="00DD618B" w:rsidRDefault="00DD618B">
      <w:pPr>
        <w:rPr>
          <w:rFonts w:ascii="Arial" w:hAnsi="Arial" w:cs="Arial"/>
        </w:rPr>
      </w:pPr>
    </w:p>
    <w:p w14:paraId="7AE21E02" w14:textId="77777777" w:rsidR="00846AA1" w:rsidRDefault="00846AA1" w:rsidP="00846AA1">
      <w:pPr>
        <w:rPr>
          <w:rFonts w:ascii="Arial" w:hAnsi="Arial" w:cs="Arial"/>
        </w:rPr>
      </w:pPr>
    </w:p>
    <w:p w14:paraId="35250FD5" w14:textId="77777777" w:rsidR="00846AA1" w:rsidRDefault="00846AA1" w:rsidP="00846AA1">
      <w:pPr>
        <w:rPr>
          <w:rFonts w:ascii="Arial" w:hAnsi="Arial" w:cs="Arial"/>
        </w:rPr>
      </w:pPr>
    </w:p>
    <w:p w14:paraId="2D352B55" w14:textId="4FA62D4F" w:rsidR="00846AA1" w:rsidRPr="00846AA1" w:rsidRDefault="00846AA1" w:rsidP="00846AA1">
      <w:pPr>
        <w:jc w:val="both"/>
        <w:rPr>
          <w:rFonts w:ascii="Arial" w:hAnsi="Arial" w:cs="Arial"/>
        </w:rPr>
      </w:pPr>
      <w:r w:rsidRPr="00846AA1">
        <w:rPr>
          <w:rFonts w:ascii="Arial" w:hAnsi="Arial" w:cs="Arial"/>
        </w:rPr>
        <w:t>If you are interested in applying then please submit your CV along with a short (500-word) biography, also noting why you think you would be the right candidate for the role.</w:t>
      </w:r>
    </w:p>
    <w:p w14:paraId="6BCC2D66" w14:textId="77777777" w:rsidR="00846AA1" w:rsidRPr="00846AA1" w:rsidRDefault="00846AA1" w:rsidP="00846AA1">
      <w:pPr>
        <w:jc w:val="both"/>
        <w:rPr>
          <w:rFonts w:ascii="Arial" w:hAnsi="Arial" w:cs="Arial"/>
        </w:rPr>
      </w:pPr>
      <w:r w:rsidRPr="00846AA1">
        <w:rPr>
          <w:rFonts w:ascii="Arial" w:hAnsi="Arial" w:cs="Arial"/>
        </w:rPr>
        <w:t> </w:t>
      </w:r>
    </w:p>
    <w:p w14:paraId="12F693E0" w14:textId="2CF08F8B" w:rsidR="00846AA1" w:rsidRPr="00846AA1" w:rsidRDefault="00846AA1" w:rsidP="00846AA1">
      <w:pPr>
        <w:jc w:val="both"/>
        <w:rPr>
          <w:rFonts w:ascii="Arial" w:hAnsi="Arial" w:cs="Arial"/>
        </w:rPr>
      </w:pPr>
      <w:r w:rsidRPr="00846AA1">
        <w:rPr>
          <w:rFonts w:ascii="Arial" w:hAnsi="Arial" w:cs="Arial"/>
        </w:rPr>
        <w:t>Please send your completed information to Beth Stevenson, FPHC Faculty Manager at: </w:t>
      </w:r>
      <w:hyperlink r:id="rId7" w:history="1">
        <w:r w:rsidRPr="00B72B5D">
          <w:rPr>
            <w:rStyle w:val="Hyperlink"/>
            <w:rFonts w:ascii="Arial" w:hAnsi="Arial" w:cs="Arial"/>
          </w:rPr>
          <w:t>e.stevenson@rcsed.ac.uk</w:t>
        </w:r>
      </w:hyperlink>
      <w:r>
        <w:rPr>
          <w:rFonts w:ascii="Arial" w:hAnsi="Arial" w:cs="Arial"/>
        </w:rPr>
        <w:t xml:space="preserve">.   </w:t>
      </w:r>
      <w:r w:rsidRPr="00846AA1">
        <w:rPr>
          <w:rFonts w:ascii="Arial" w:hAnsi="Arial" w:cs="Arial"/>
        </w:rPr>
        <w:t>   </w:t>
      </w:r>
    </w:p>
    <w:p w14:paraId="1893A88E" w14:textId="77777777" w:rsidR="00846AA1" w:rsidRPr="00846AA1" w:rsidRDefault="00846AA1" w:rsidP="00846AA1">
      <w:pPr>
        <w:jc w:val="both"/>
        <w:rPr>
          <w:rFonts w:ascii="Arial" w:hAnsi="Arial" w:cs="Arial"/>
        </w:rPr>
      </w:pPr>
      <w:r w:rsidRPr="00846AA1">
        <w:rPr>
          <w:rFonts w:ascii="Arial" w:hAnsi="Arial" w:cs="Arial"/>
        </w:rPr>
        <w:t> </w:t>
      </w:r>
    </w:p>
    <w:p w14:paraId="73B6218E" w14:textId="660B3684" w:rsidR="00846AA1" w:rsidRPr="00846AA1" w:rsidRDefault="00846AA1" w:rsidP="00846AA1">
      <w:pPr>
        <w:jc w:val="both"/>
        <w:rPr>
          <w:rFonts w:ascii="Arial" w:hAnsi="Arial" w:cs="Arial"/>
        </w:rPr>
      </w:pPr>
      <w:r w:rsidRPr="00846AA1">
        <w:rPr>
          <w:rFonts w:ascii="Arial" w:hAnsi="Arial" w:cs="Arial"/>
        </w:rPr>
        <w:t>The closing date for applications is </w:t>
      </w:r>
      <w:r w:rsidR="0059079F">
        <w:rPr>
          <w:rFonts w:ascii="Arial" w:hAnsi="Arial" w:cs="Arial"/>
          <w:b/>
          <w:bCs/>
        </w:rPr>
        <w:t>19</w:t>
      </w:r>
      <w:r w:rsidR="009C7CE3">
        <w:rPr>
          <w:rFonts w:ascii="Arial" w:hAnsi="Arial" w:cs="Arial"/>
          <w:b/>
          <w:bCs/>
        </w:rPr>
        <w:t xml:space="preserve"> Ju</w:t>
      </w:r>
      <w:r w:rsidR="0059079F">
        <w:rPr>
          <w:rFonts w:ascii="Arial" w:hAnsi="Arial" w:cs="Arial"/>
          <w:b/>
          <w:bCs/>
        </w:rPr>
        <w:t>ly</w:t>
      </w:r>
      <w:r w:rsidR="00C53BB2">
        <w:rPr>
          <w:rFonts w:ascii="Arial" w:hAnsi="Arial" w:cs="Arial"/>
          <w:b/>
          <w:bCs/>
        </w:rPr>
        <w:t xml:space="preserve"> 2024</w:t>
      </w:r>
      <w:r w:rsidRPr="00846AA1">
        <w:rPr>
          <w:rFonts w:ascii="Arial" w:hAnsi="Arial" w:cs="Arial"/>
        </w:rPr>
        <w:t xml:space="preserve">. Applications will be reviewed by a panel of FPHC Office Bearers and if there should be more than one suitable applicant, they will </w:t>
      </w:r>
      <w:proofErr w:type="gramStart"/>
      <w:r w:rsidRPr="00846AA1">
        <w:rPr>
          <w:rFonts w:ascii="Arial" w:hAnsi="Arial" w:cs="Arial"/>
        </w:rPr>
        <w:t>make a determination</w:t>
      </w:r>
      <w:proofErr w:type="gramEnd"/>
      <w:r w:rsidRPr="00846AA1">
        <w:rPr>
          <w:rFonts w:ascii="Arial" w:hAnsi="Arial" w:cs="Arial"/>
        </w:rPr>
        <w:t xml:space="preserve"> as to who will be offered the role.</w:t>
      </w:r>
    </w:p>
    <w:p w14:paraId="6259E1B8" w14:textId="77777777" w:rsidR="00846AA1" w:rsidRPr="00263BFB" w:rsidRDefault="00846AA1">
      <w:pPr>
        <w:rPr>
          <w:rFonts w:ascii="Arial" w:hAnsi="Arial" w:cs="Arial"/>
        </w:rPr>
      </w:pPr>
    </w:p>
    <w:sectPr w:rsidR="00846AA1" w:rsidRPr="00263BFB" w:rsidSect="00106DD9">
      <w:headerReference w:type="default" r:id="rId8"/>
      <w:pgSz w:w="11900" w:h="16840"/>
      <w:pgMar w:top="1440" w:right="1800"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D277" w14:textId="77777777" w:rsidR="00106DD9" w:rsidRDefault="00106DD9" w:rsidP="00106DD9">
      <w:r>
        <w:separator/>
      </w:r>
    </w:p>
  </w:endnote>
  <w:endnote w:type="continuationSeparator" w:id="0">
    <w:p w14:paraId="22B04BB1" w14:textId="77777777" w:rsidR="00106DD9" w:rsidRDefault="00106DD9" w:rsidP="0010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A874" w14:textId="77777777" w:rsidR="00106DD9" w:rsidRDefault="00106DD9" w:rsidP="00106DD9">
      <w:r>
        <w:separator/>
      </w:r>
    </w:p>
  </w:footnote>
  <w:footnote w:type="continuationSeparator" w:id="0">
    <w:p w14:paraId="27E04A35" w14:textId="77777777" w:rsidR="00106DD9" w:rsidRDefault="00106DD9" w:rsidP="0010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8035" w14:textId="45FEE931" w:rsidR="00106DD9" w:rsidRDefault="00106DD9" w:rsidP="00106DD9">
    <w:pPr>
      <w:pStyle w:val="Header"/>
      <w:jc w:val="center"/>
    </w:pPr>
    <w:r>
      <w:rPr>
        <w:noProof/>
      </w:rPr>
      <w:drawing>
        <wp:inline distT="0" distB="0" distL="0" distR="0" wp14:anchorId="1B9701E1" wp14:editId="40E5ABDC">
          <wp:extent cx="1950720" cy="1042670"/>
          <wp:effectExtent l="0" t="0" r="0" b="0"/>
          <wp:docPr id="2047472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10426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143"/>
    <w:multiLevelType w:val="hybridMultilevel"/>
    <w:tmpl w:val="375EA39E"/>
    <w:lvl w:ilvl="0" w:tplc="04163D1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67399"/>
    <w:multiLevelType w:val="hybridMultilevel"/>
    <w:tmpl w:val="2FA06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998704">
    <w:abstractNumId w:val="0"/>
  </w:num>
  <w:num w:numId="2" w16cid:durableId="160926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B9"/>
    <w:rsid w:val="00020342"/>
    <w:rsid w:val="00040ADF"/>
    <w:rsid w:val="00041F97"/>
    <w:rsid w:val="000F0152"/>
    <w:rsid w:val="000F7E7D"/>
    <w:rsid w:val="00106DD9"/>
    <w:rsid w:val="00106FB9"/>
    <w:rsid w:val="00114B1D"/>
    <w:rsid w:val="00124C28"/>
    <w:rsid w:val="00137F45"/>
    <w:rsid w:val="00203151"/>
    <w:rsid w:val="00226F53"/>
    <w:rsid w:val="00263BFB"/>
    <w:rsid w:val="00280357"/>
    <w:rsid w:val="00304BA2"/>
    <w:rsid w:val="003224CB"/>
    <w:rsid w:val="00327691"/>
    <w:rsid w:val="00392E42"/>
    <w:rsid w:val="003F0780"/>
    <w:rsid w:val="003F0C02"/>
    <w:rsid w:val="004550F3"/>
    <w:rsid w:val="00470218"/>
    <w:rsid w:val="004B6ADE"/>
    <w:rsid w:val="004E05DE"/>
    <w:rsid w:val="004F06F3"/>
    <w:rsid w:val="004F3E4A"/>
    <w:rsid w:val="00572A99"/>
    <w:rsid w:val="0059079F"/>
    <w:rsid w:val="00595336"/>
    <w:rsid w:val="005A3F23"/>
    <w:rsid w:val="005C06F3"/>
    <w:rsid w:val="005C6CA1"/>
    <w:rsid w:val="005F0F0C"/>
    <w:rsid w:val="00617C05"/>
    <w:rsid w:val="00652419"/>
    <w:rsid w:val="00666767"/>
    <w:rsid w:val="006A3653"/>
    <w:rsid w:val="006C5164"/>
    <w:rsid w:val="006D6D5C"/>
    <w:rsid w:val="006F117D"/>
    <w:rsid w:val="00706445"/>
    <w:rsid w:val="00707364"/>
    <w:rsid w:val="007E6032"/>
    <w:rsid w:val="0081749D"/>
    <w:rsid w:val="00846AA1"/>
    <w:rsid w:val="008564AC"/>
    <w:rsid w:val="008C45F5"/>
    <w:rsid w:val="009658DD"/>
    <w:rsid w:val="009C7CE3"/>
    <w:rsid w:val="009F48BC"/>
    <w:rsid w:val="00A42DD5"/>
    <w:rsid w:val="00C41E85"/>
    <w:rsid w:val="00C53BB2"/>
    <w:rsid w:val="00C671E7"/>
    <w:rsid w:val="00CB48F3"/>
    <w:rsid w:val="00CD479E"/>
    <w:rsid w:val="00CE1739"/>
    <w:rsid w:val="00DB3F5B"/>
    <w:rsid w:val="00DD434F"/>
    <w:rsid w:val="00DD618B"/>
    <w:rsid w:val="00E2414B"/>
    <w:rsid w:val="00E5505E"/>
    <w:rsid w:val="00E60659"/>
    <w:rsid w:val="00E90ABF"/>
    <w:rsid w:val="00EF12ED"/>
    <w:rsid w:val="00F1493B"/>
    <w:rsid w:val="00F32735"/>
    <w:rsid w:val="00F525DA"/>
    <w:rsid w:val="00F6480B"/>
    <w:rsid w:val="00F76B52"/>
    <w:rsid w:val="00FB136C"/>
    <w:rsid w:val="00FD77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22C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B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FB9"/>
    <w:pPr>
      <w:spacing w:before="120"/>
      <w:ind w:left="720"/>
      <w:contextualSpacing/>
    </w:pPr>
    <w:rPr>
      <w:lang w:val="en-US"/>
    </w:rPr>
  </w:style>
  <w:style w:type="paragraph" w:customStyle="1" w:styleId="mainheader">
    <w:name w:val="main header"/>
    <w:basedOn w:val="Normal"/>
    <w:qFormat/>
    <w:rsid w:val="00106FB9"/>
    <w:pPr>
      <w:spacing w:before="120"/>
    </w:pPr>
    <w:rPr>
      <w:rFonts w:ascii="Arial" w:eastAsia="Calibri" w:hAnsi="Arial" w:cs="Arial"/>
      <w:color w:val="0091C9"/>
      <w:sz w:val="64"/>
      <w:szCs w:val="64"/>
    </w:rPr>
  </w:style>
  <w:style w:type="paragraph" w:customStyle="1" w:styleId="subhead">
    <w:name w:val="subhead"/>
    <w:basedOn w:val="Normal"/>
    <w:qFormat/>
    <w:rsid w:val="00106FB9"/>
    <w:pPr>
      <w:spacing w:before="120"/>
    </w:pPr>
    <w:rPr>
      <w:rFonts w:ascii="Arial" w:eastAsia="Calibri" w:hAnsi="Arial" w:cs="Arial"/>
      <w:color w:val="5BBF21"/>
      <w:sz w:val="40"/>
      <w:szCs w:val="40"/>
    </w:rPr>
  </w:style>
  <w:style w:type="paragraph" w:customStyle="1" w:styleId="subheadblack">
    <w:name w:val="subhead_black"/>
    <w:basedOn w:val="Normal"/>
    <w:qFormat/>
    <w:rsid w:val="00106FB9"/>
    <w:pPr>
      <w:spacing w:before="240"/>
      <w:ind w:left="720" w:hanging="720"/>
    </w:pPr>
    <w:rPr>
      <w:rFonts w:ascii="Arial" w:eastAsia="Calibri" w:hAnsi="Arial" w:cs="Arial"/>
      <w:b/>
      <w:sz w:val="28"/>
      <w:szCs w:val="28"/>
      <w:lang w:val="en-US"/>
    </w:rPr>
  </w:style>
  <w:style w:type="character" w:styleId="CommentReference">
    <w:name w:val="annotation reference"/>
    <w:basedOn w:val="DefaultParagraphFont"/>
    <w:uiPriority w:val="99"/>
    <w:semiHidden/>
    <w:unhideWhenUsed/>
    <w:rsid w:val="005C06F3"/>
    <w:rPr>
      <w:sz w:val="16"/>
      <w:szCs w:val="16"/>
    </w:rPr>
  </w:style>
  <w:style w:type="paragraph" w:styleId="CommentText">
    <w:name w:val="annotation text"/>
    <w:basedOn w:val="Normal"/>
    <w:link w:val="CommentTextChar"/>
    <w:uiPriority w:val="99"/>
    <w:semiHidden/>
    <w:unhideWhenUsed/>
    <w:rsid w:val="005C06F3"/>
    <w:rPr>
      <w:sz w:val="20"/>
      <w:szCs w:val="20"/>
    </w:rPr>
  </w:style>
  <w:style w:type="character" w:customStyle="1" w:styleId="CommentTextChar">
    <w:name w:val="Comment Text Char"/>
    <w:basedOn w:val="DefaultParagraphFont"/>
    <w:link w:val="CommentText"/>
    <w:uiPriority w:val="99"/>
    <w:semiHidden/>
    <w:rsid w:val="005C06F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C06F3"/>
    <w:rPr>
      <w:b/>
      <w:bCs/>
    </w:rPr>
  </w:style>
  <w:style w:type="character" w:customStyle="1" w:styleId="CommentSubjectChar">
    <w:name w:val="Comment Subject Char"/>
    <w:basedOn w:val="CommentTextChar"/>
    <w:link w:val="CommentSubject"/>
    <w:uiPriority w:val="99"/>
    <w:semiHidden/>
    <w:rsid w:val="005C06F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C0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6F3"/>
    <w:rPr>
      <w:rFonts w:ascii="Segoe UI" w:eastAsia="Times New Roman" w:hAnsi="Segoe UI" w:cs="Segoe UI"/>
      <w:sz w:val="18"/>
      <w:szCs w:val="18"/>
      <w:lang w:val="en-GB"/>
    </w:rPr>
  </w:style>
  <w:style w:type="paragraph" w:styleId="Revision">
    <w:name w:val="Revision"/>
    <w:hidden/>
    <w:uiPriority w:val="99"/>
    <w:semiHidden/>
    <w:rsid w:val="008C45F5"/>
    <w:rPr>
      <w:rFonts w:ascii="Times New Roman" w:eastAsia="Times New Roman" w:hAnsi="Times New Roman" w:cs="Times New Roman"/>
      <w:lang w:val="en-GB"/>
    </w:rPr>
  </w:style>
  <w:style w:type="paragraph" w:styleId="Header">
    <w:name w:val="header"/>
    <w:basedOn w:val="Normal"/>
    <w:link w:val="HeaderChar"/>
    <w:uiPriority w:val="99"/>
    <w:unhideWhenUsed/>
    <w:rsid w:val="00106DD9"/>
    <w:pPr>
      <w:tabs>
        <w:tab w:val="center" w:pos="4513"/>
        <w:tab w:val="right" w:pos="9026"/>
      </w:tabs>
    </w:pPr>
  </w:style>
  <w:style w:type="character" w:customStyle="1" w:styleId="HeaderChar">
    <w:name w:val="Header Char"/>
    <w:basedOn w:val="DefaultParagraphFont"/>
    <w:link w:val="Header"/>
    <w:uiPriority w:val="99"/>
    <w:rsid w:val="00106DD9"/>
    <w:rPr>
      <w:rFonts w:ascii="Times New Roman" w:eastAsia="Times New Roman" w:hAnsi="Times New Roman" w:cs="Times New Roman"/>
      <w:lang w:val="en-GB"/>
    </w:rPr>
  </w:style>
  <w:style w:type="paragraph" w:styleId="Footer">
    <w:name w:val="footer"/>
    <w:basedOn w:val="Normal"/>
    <w:link w:val="FooterChar"/>
    <w:uiPriority w:val="99"/>
    <w:unhideWhenUsed/>
    <w:rsid w:val="00106DD9"/>
    <w:pPr>
      <w:tabs>
        <w:tab w:val="center" w:pos="4513"/>
        <w:tab w:val="right" w:pos="9026"/>
      </w:tabs>
    </w:pPr>
  </w:style>
  <w:style w:type="character" w:customStyle="1" w:styleId="FooterChar">
    <w:name w:val="Footer Char"/>
    <w:basedOn w:val="DefaultParagraphFont"/>
    <w:link w:val="Footer"/>
    <w:uiPriority w:val="99"/>
    <w:rsid w:val="00106DD9"/>
    <w:rPr>
      <w:rFonts w:ascii="Times New Roman" w:eastAsia="Times New Roman" w:hAnsi="Times New Roman" w:cs="Times New Roman"/>
      <w:lang w:val="en-GB"/>
    </w:rPr>
  </w:style>
  <w:style w:type="character" w:styleId="Hyperlink">
    <w:name w:val="Hyperlink"/>
    <w:basedOn w:val="DefaultParagraphFont"/>
    <w:uiPriority w:val="99"/>
    <w:unhideWhenUsed/>
    <w:rsid w:val="00846AA1"/>
    <w:rPr>
      <w:color w:val="0000FF"/>
      <w:u w:val="single"/>
    </w:rPr>
  </w:style>
  <w:style w:type="character" w:customStyle="1" w:styleId="apple-converted-space">
    <w:name w:val="apple-converted-space"/>
    <w:basedOn w:val="DefaultParagraphFont"/>
    <w:rsid w:val="00846AA1"/>
  </w:style>
  <w:style w:type="character" w:styleId="UnresolvedMention">
    <w:name w:val="Unresolved Mention"/>
    <w:basedOn w:val="DefaultParagraphFont"/>
    <w:uiPriority w:val="99"/>
    <w:rsid w:val="0084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evenson@rc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Hyde</dc:creator>
  <cp:keywords/>
  <dc:description/>
  <cp:lastModifiedBy>Sarah Mannix-Hall</cp:lastModifiedBy>
  <cp:revision>3</cp:revision>
  <cp:lastPrinted>2016-07-22T10:05:00Z</cp:lastPrinted>
  <dcterms:created xsi:type="dcterms:W3CDTF">2024-07-02T08:14:00Z</dcterms:created>
  <dcterms:modified xsi:type="dcterms:W3CDTF">2024-07-02T08:15:00Z</dcterms:modified>
</cp:coreProperties>
</file>